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7B43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14:paraId="66C79473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14:paraId="1196FB30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82F1A21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14:paraId="720A5EF1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за </w:t>
      </w:r>
      <w:r w:rsidR="00714EE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явяване на допуснатите кандидати на тест и интервю </w:t>
      </w:r>
    </w:p>
    <w:p w14:paraId="12E94687" w14:textId="77777777" w:rsidR="00DA68D9" w:rsidRPr="00FD6FD7" w:rsidRDefault="00DA68D9" w:rsidP="00DA68D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  <w:r>
        <w:rPr>
          <w:rFonts w:ascii="Verdana" w:eastAsia="Times New Roman" w:hAnsi="Verdana" w:cs="Times New Roman"/>
          <w:b/>
          <w:spacing w:val="30"/>
          <w:sz w:val="20"/>
          <w:szCs w:val="20"/>
        </w:rPr>
        <w:t>организатор-логистик</w:t>
      </w: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/- 1 щатна бройка</w:t>
      </w:r>
    </w:p>
    <w:p w14:paraId="1A437001" w14:textId="77777777" w:rsidR="00DA68D9" w:rsidRPr="00870F46" w:rsidRDefault="00DA68D9" w:rsidP="00DA68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70F46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14:paraId="282C8A5E" w14:textId="77777777" w:rsidR="00DA68D9" w:rsidRDefault="00DA68D9" w:rsidP="00DA68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отдел "Акредитация</w:t>
      </w:r>
      <w:r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"</w:t>
      </w:r>
    </w:p>
    <w:p w14:paraId="4FC4EDDF" w14:textId="77777777" w:rsidR="00FD6FD7" w:rsidRPr="009E1F74" w:rsidRDefault="00DA68D9" w:rsidP="00DA68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обявена съгласно Заповед 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54/17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0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1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г. на Изпълнителния директор на ИА БСА</w:t>
      </w:r>
    </w:p>
    <w:p w14:paraId="50E666EB" w14:textId="77777777" w:rsidR="003634B3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2071638" w14:textId="77777777" w:rsidR="00714EEE" w:rsidRDefault="00714EEE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т. </w:t>
      </w: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Протокол 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07.02.2023г.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допуснати и недопуснати кандидати 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</w:t>
      </w:r>
      <w:proofErr w:type="gramStart"/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длъжността ”Старши</w:t>
      </w:r>
      <w:proofErr w:type="gramEnd"/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инспектор”/органи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затор-логистик/- 1 щатна бройка 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в Дирекция ”Акредитация на органи за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оценяване на съответствието”, 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отдел "Акредитация на органи за се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>ртификация и органи за контрол" п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о конкурсна процедура, обявена съгласно Заповед 54/17.01.2023 г. на Изпълнителния директор на ИА БСА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>, конкурсната комисия реши:</w:t>
      </w:r>
    </w:p>
    <w:p w14:paraId="54EC3BCF" w14:textId="77777777" w:rsidR="00714EEE" w:rsidRDefault="00FD6FD7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а) </w:t>
      </w:r>
      <w:r w:rsidR="004570CA">
        <w:rPr>
          <w:rFonts w:ascii="Verdana" w:eastAsia="Times New Roman" w:hAnsi="Verdana" w:cs="Times New Roman"/>
          <w:sz w:val="20"/>
          <w:szCs w:val="20"/>
          <w:lang w:eastAsia="bg-BG"/>
        </w:rPr>
        <w:t>Допуснатият кандидат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, а именно:</w:t>
      </w:r>
      <w:r w:rsidR="00714EEE" w:rsidRPr="00714EEE">
        <w:t xml:space="preserve"> 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Мария Николова Илиева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–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Йорданова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трябва </w:t>
      </w:r>
      <w:r w:rsidR="004570CA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да се яви</w:t>
      </w:r>
      <w:r w:rsidR="00C7039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на тест на 17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в 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11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:00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05BF4966" w14:textId="77777777" w:rsidR="00714EEE" w:rsidRDefault="004570CA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При наличие на успешно издържал теста кандидат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ще се </w:t>
      </w:r>
      <w:r w:rsidR="00714EEE"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проведе интервю </w:t>
      </w:r>
      <w:r w:rsidR="00C7039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17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от 15:00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66F6F53" w14:textId="77777777" w:rsidR="00714EEE" w:rsidRPr="009E1F74" w:rsidRDefault="004570CA" w:rsidP="00714EE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Допуснатият кандидат е необходимо да носи</w:t>
      </w:r>
      <w:r w:rsidR="00714EEE"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документ за самоличност и син химикал.</w:t>
      </w:r>
    </w:p>
    <w:p w14:paraId="4C0E8F81" w14:textId="77777777" w:rsidR="002A0E5D" w:rsidRDefault="002A0E5D" w:rsidP="002A0E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2454B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Препоръчителна литература</w:t>
      </w:r>
      <w:r w:rsidRPr="000D79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 Закон за държавния служител; Закон за администрацията; Закон за националната акредитация на органи за оценяване на съответствието, Устройствен правилник на Изпълнителна агенция „Българска служба за акредитация“; Процедура за акредитация </w:t>
      </w:r>
      <w:r w:rsidRPr="000D7911">
        <w:rPr>
          <w:rFonts w:ascii="Verdana" w:eastAsia="Times New Roman" w:hAnsi="Verdana" w:cs="Times New Roman"/>
          <w:sz w:val="20"/>
          <w:szCs w:val="20"/>
          <w:lang w:val="en-US" w:eastAsia="bg-BG"/>
        </w:rPr>
        <w:t>BAS QR2</w:t>
      </w:r>
      <w:r w:rsidRPr="000D7911">
        <w:rPr>
          <w:rFonts w:ascii="Verdana" w:eastAsia="Times New Roman" w:hAnsi="Verdana" w:cs="Times New Roman"/>
          <w:sz w:val="20"/>
          <w:szCs w:val="20"/>
          <w:lang w:eastAsia="bg-BG"/>
        </w:rPr>
        <w:t>; Процедури и правила на Изпълнителна агенция „Българска служб</w:t>
      </w:r>
      <w:r w:rsidR="00C70394">
        <w:rPr>
          <w:rFonts w:ascii="Verdana" w:eastAsia="Times New Roman" w:hAnsi="Verdana" w:cs="Times New Roman"/>
          <w:sz w:val="20"/>
          <w:szCs w:val="20"/>
          <w:lang w:eastAsia="bg-BG"/>
        </w:rPr>
        <w:t>а за акредитация“, съгласно чл.</w:t>
      </w:r>
      <w:r w:rsidRPr="000D79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18, ал.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2 от Закона за националната акредитация на органи за оценяване на съответствието. </w:t>
      </w:r>
    </w:p>
    <w:p w14:paraId="65A42539" w14:textId="77777777" w:rsidR="00714EEE" w:rsidRPr="00FD6FD7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534E1FB" w14:textId="77777777" w:rsidR="007E1F22" w:rsidRPr="00714EEE" w:rsidRDefault="00714EEE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Конкурсната комисия п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риема система за определяне на резултатите при провеждане на конкурсната процедура, представляваща Приложение 1 към протокола.</w:t>
      </w:r>
    </w:p>
    <w:p w14:paraId="38CE5810" w14:textId="77777777"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F153DA5" w14:textId="77777777" w:rsidR="00D12510" w:rsidRDefault="00D1251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73430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14:paraId="4CEAC8FE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662DA13F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7F8FDA14" w14:textId="77777777" w:rsidR="00160CD9" w:rsidRDefault="00160CD9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4CAE3C8F" w14:textId="77777777" w:rsidR="00160CD9" w:rsidRDefault="00160CD9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53560733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65F13C9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2886BAD9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53BACC7B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4043669F" w14:textId="77777777" w:rsidR="00160CD9" w:rsidRPr="00FD6FD7" w:rsidRDefault="00160CD9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4C4B6BA" w14:textId="77777777" w:rsidR="00160CD9" w:rsidRPr="00EB6F64" w:rsidRDefault="0010591A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160CD9"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39A2FD06" w14:textId="77777777" w:rsidR="00160CD9" w:rsidRPr="00FD6FD7" w:rsidRDefault="00160CD9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3CD1A7F8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225B84C" w14:textId="77777777" w:rsidR="0010591A" w:rsidRPr="000569CE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0C1C2855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2F440DDC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0D4879D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546371F1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06171793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Приложение 1 </w:t>
      </w:r>
    </w:p>
    <w:p w14:paraId="3EF020E5" w14:textId="77777777" w:rsidR="00BE5D3F" w:rsidRPr="00FD6FD7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D2AB767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Система за определяне на резултатите при провеждане на конкурсна процедура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обявена съгласно </w:t>
      </w:r>
      <w:r w:rsidR="004B5225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54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0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>”Стар</w:t>
      </w:r>
      <w:r>
        <w:rPr>
          <w:rFonts w:ascii="Verdana" w:hAnsi="Verdana"/>
          <w:b/>
          <w:sz w:val="20"/>
          <w:szCs w:val="20"/>
        </w:rPr>
        <w:t>ши инспектор” - 1 щатна бройка /</w:t>
      </w:r>
      <w:r w:rsidR="004B5225">
        <w:rPr>
          <w:rFonts w:ascii="Verdana" w:hAnsi="Verdana"/>
          <w:b/>
          <w:sz w:val="20"/>
          <w:szCs w:val="20"/>
        </w:rPr>
        <w:t>организатор-логистик</w:t>
      </w:r>
      <w:r w:rsidRPr="009E1F74">
        <w:rPr>
          <w:rFonts w:ascii="Verdana" w:hAnsi="Verdana"/>
          <w:b/>
          <w:sz w:val="20"/>
          <w:szCs w:val="20"/>
        </w:rPr>
        <w:t xml:space="preserve">/ в Дирекция ”Акредитация на органи за оценяване на съответствието”, </w:t>
      </w:r>
      <w:r w:rsidRPr="009E1F74">
        <w:rPr>
          <w:rFonts w:ascii="Verdana" w:hAnsi="Verdana"/>
          <w:b/>
          <w:i/>
          <w:sz w:val="20"/>
          <w:szCs w:val="20"/>
        </w:rPr>
        <w:t>отдел "</w:t>
      </w:r>
      <w:r w:rsidR="004B5225" w:rsidRPr="004B5225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4B5225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</w:t>
      </w:r>
      <w:r w:rsidR="004B5225"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="004B5225"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4B5225"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="004B5225" w:rsidRPr="009E1F74">
        <w:rPr>
          <w:rFonts w:ascii="Verdana" w:hAnsi="Verdana"/>
          <w:b/>
          <w:i/>
          <w:sz w:val="20"/>
          <w:szCs w:val="20"/>
        </w:rPr>
        <w:t xml:space="preserve"> </w:t>
      </w:r>
      <w:r w:rsidRPr="009E1F74">
        <w:rPr>
          <w:rFonts w:ascii="Verdana" w:hAnsi="Verdana"/>
          <w:b/>
          <w:i/>
          <w:sz w:val="20"/>
          <w:szCs w:val="20"/>
        </w:rPr>
        <w:t xml:space="preserve">" 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14:paraId="0ACAA577" w14:textId="77777777" w:rsidR="00BE5D3F" w:rsidRPr="009E1F74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1B3A7ECE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1. Съгласно Заповед №</w:t>
      </w:r>
      <w:r w:rsidR="004B5225">
        <w:rPr>
          <w:rFonts w:ascii="Verdana" w:hAnsi="Verdana" w:cs="Times New Roman"/>
          <w:sz w:val="20"/>
          <w:szCs w:val="20"/>
        </w:rPr>
        <w:t xml:space="preserve"> 54</w:t>
      </w:r>
      <w:r w:rsidRPr="009E1F74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17</w:t>
      </w:r>
      <w:r w:rsidRPr="009E1F74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>01.2023</w:t>
      </w:r>
      <w:r w:rsidRPr="009E1F74">
        <w:rPr>
          <w:rFonts w:ascii="Verdana" w:hAnsi="Verdana" w:cs="Times New Roman"/>
          <w:sz w:val="20"/>
          <w:szCs w:val="20"/>
        </w:rPr>
        <w:t xml:space="preserve"> г.  г</w:t>
      </w:r>
      <w:r w:rsidRPr="009E1F74">
        <w:rPr>
          <w:rFonts w:ascii="Verdana" w:hAnsi="Verdana" w:cs="Times New Roman"/>
          <w:sz w:val="20"/>
          <w:szCs w:val="20"/>
          <w:lang w:val="en-US"/>
        </w:rPr>
        <w:t>.</w:t>
      </w:r>
      <w:r w:rsidRPr="009E1F74">
        <w:rPr>
          <w:rFonts w:ascii="Verdana" w:hAnsi="Verdana" w:cs="Times New Roman"/>
          <w:sz w:val="20"/>
          <w:szCs w:val="20"/>
        </w:rPr>
        <w:t xml:space="preserve"> на Изпълнителния директор на ИА БСА начинът за провеждане на конкурса е чрез решаване на тест и интервю, а конкурсната процедура ще се проведе на два етапа. Първи етап е решаване на тест, а втори етап – интервю. До интервю ще бъдат допуснати само кандидатите, които са преминали успешно теста, съгласно посочените по – долу условия. </w:t>
      </w:r>
    </w:p>
    <w:p w14:paraId="2E1F5DA2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0457DD8E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2. Тест</w:t>
      </w:r>
    </w:p>
    <w:p w14:paraId="39DB51ED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е изготвила три вариант</w:t>
      </w:r>
      <w:r>
        <w:rPr>
          <w:rFonts w:ascii="Verdana" w:hAnsi="Verdana" w:cs="Times New Roman"/>
          <w:sz w:val="20"/>
          <w:szCs w:val="20"/>
        </w:rPr>
        <w:t>а на тест, всеки вариант с по 26</w:t>
      </w:r>
      <w:r w:rsidRPr="009E1F74">
        <w:rPr>
          <w:rFonts w:ascii="Verdana" w:hAnsi="Verdana" w:cs="Times New Roman"/>
          <w:sz w:val="20"/>
          <w:szCs w:val="20"/>
        </w:rPr>
        <w:t xml:space="preserve"> /двадесет</w:t>
      </w:r>
      <w:r>
        <w:rPr>
          <w:rFonts w:ascii="Verdana" w:hAnsi="Verdana" w:cs="Times New Roman"/>
          <w:sz w:val="20"/>
          <w:szCs w:val="20"/>
        </w:rPr>
        <w:t xml:space="preserve"> и шест</w:t>
      </w:r>
      <w:r w:rsidRPr="009E1F74">
        <w:rPr>
          <w:rFonts w:ascii="Verdana" w:hAnsi="Verdana" w:cs="Times New Roman"/>
          <w:sz w:val="20"/>
          <w:szCs w:val="20"/>
        </w:rPr>
        <w:t>/ затворени въпроса. Всеки въпрос в тестовете има само един верен отговор, а всеки верен отговор носи 0,25 точки. Максималната възможна о</w:t>
      </w:r>
      <w:r>
        <w:rPr>
          <w:rFonts w:ascii="Verdana" w:hAnsi="Verdana" w:cs="Times New Roman"/>
          <w:sz w:val="20"/>
          <w:szCs w:val="20"/>
        </w:rPr>
        <w:t>ценка от решаване на теста е 5.00 при 26</w:t>
      </w:r>
      <w:r w:rsidRPr="009E1F74">
        <w:rPr>
          <w:rFonts w:ascii="Verdana" w:hAnsi="Verdana" w:cs="Times New Roman"/>
          <w:sz w:val="20"/>
          <w:szCs w:val="20"/>
        </w:rPr>
        <w:t xml:space="preserve"> верни отговора.</w:t>
      </w:r>
    </w:p>
    <w:p w14:paraId="2DE2B38F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D0F5335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Скала за оценяване:</w:t>
      </w:r>
    </w:p>
    <w:p w14:paraId="7FF8056C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Точки/оценка:</w:t>
      </w:r>
    </w:p>
    <w:p w14:paraId="68F4F319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22 точки – оценка 4.00</w:t>
      </w:r>
    </w:p>
    <w:p w14:paraId="181EF175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23 точки – оценка 4.25</w:t>
      </w:r>
    </w:p>
    <w:p w14:paraId="7621D424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24 точки – оценка 4.50</w:t>
      </w:r>
    </w:p>
    <w:p w14:paraId="0AD46397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25 точки – оценка 4.75</w:t>
      </w:r>
    </w:p>
    <w:p w14:paraId="10FD4ABC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26 точки – оценка 5.00</w:t>
      </w:r>
    </w:p>
    <w:p w14:paraId="6028CE95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88A247D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Решаването на теста продължава 6</w:t>
      </w:r>
      <w:r w:rsidRPr="009E1F74">
        <w:rPr>
          <w:rFonts w:ascii="Verdana" w:hAnsi="Verdana" w:cs="Times New Roman"/>
          <w:sz w:val="20"/>
          <w:szCs w:val="20"/>
        </w:rPr>
        <w:t xml:space="preserve">0 минути, считано от момента на обявяване на началото от член от комисията. Изтичане на времето за решаване на теста се обявява от член от комисията. </w:t>
      </w:r>
    </w:p>
    <w:p w14:paraId="06A69AA4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До следващия етап на конкурсната процедура – интервю, се допускат кандидат</w:t>
      </w:r>
      <w:r>
        <w:rPr>
          <w:rFonts w:ascii="Verdana" w:hAnsi="Verdana" w:cs="Times New Roman"/>
          <w:sz w:val="20"/>
          <w:szCs w:val="20"/>
        </w:rPr>
        <w:t>ите, получили минимум 22</w:t>
      </w:r>
      <w:r w:rsidRPr="009E1F74">
        <w:rPr>
          <w:rFonts w:ascii="Verdana" w:hAnsi="Verdana" w:cs="Times New Roman"/>
          <w:sz w:val="20"/>
          <w:szCs w:val="20"/>
        </w:rPr>
        <w:t xml:space="preserve"> точки. </w:t>
      </w:r>
    </w:p>
    <w:p w14:paraId="40874724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20C10772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3. Интервю</w:t>
      </w:r>
    </w:p>
    <w:p w14:paraId="28477250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формулира и определя въпроси, които ще бъдат задавани при провеждане на интервю и които са еднакви за всички кандидати. Въпросите са с цел установяване степента на професионални и делови качества, необходими за изпълнение на конкурсната длъжност, която притежава всеки кандидат.</w:t>
      </w:r>
    </w:p>
    <w:p w14:paraId="57F92EFE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Всеки член на комисията преценява качествата на кандидата въз основа на неговите отговори по 5 степенна скала както следва:</w:t>
      </w:r>
    </w:p>
    <w:p w14:paraId="0D8CAE81" w14:textId="77777777" w:rsidR="00142037" w:rsidRDefault="00142037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690F3160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5 – напълно отговаря на изискванията за длъжността; </w:t>
      </w:r>
    </w:p>
    <w:p w14:paraId="06E617A8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4 – в голяма степен отговаря на изискванията за длъжността; </w:t>
      </w:r>
    </w:p>
    <w:p w14:paraId="44262B19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3 – в средна степен отговаря на изискванията за длъжността; </w:t>
      </w:r>
    </w:p>
    <w:p w14:paraId="07503839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2 – в малка степен отговаря на изискванията за длъжността; </w:t>
      </w:r>
    </w:p>
    <w:p w14:paraId="2B89A9E4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1 – не отговаря на изискванията за длъжността. </w:t>
      </w:r>
    </w:p>
    <w:p w14:paraId="5B4758BB" w14:textId="77777777" w:rsidR="004A5C15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5B23F405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Всеки член на комисията посочва оценката си във формуляр за преценка на кандидатите от интервю за експертни длъжности, съгласно Приложение № 5 към чл. 42, ал. 4 от </w:t>
      </w:r>
      <w:proofErr w:type="spellStart"/>
      <w:r w:rsidRPr="009E1F74">
        <w:rPr>
          <w:rFonts w:ascii="Verdana" w:hAnsi="Verdana" w:cs="Times New Roman"/>
          <w:sz w:val="20"/>
          <w:szCs w:val="20"/>
        </w:rPr>
        <w:t>НПКПМДСл</w:t>
      </w:r>
      <w:proofErr w:type="spellEnd"/>
      <w:r w:rsidRPr="009E1F74">
        <w:rPr>
          <w:rFonts w:ascii="Verdana" w:hAnsi="Verdana" w:cs="Times New Roman"/>
          <w:sz w:val="20"/>
          <w:szCs w:val="20"/>
        </w:rPr>
        <w:t>.</w:t>
      </w:r>
    </w:p>
    <w:p w14:paraId="0D5547D9" w14:textId="77777777" w:rsidR="004A5C15" w:rsidRPr="009E1F74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1BB2161E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ab/>
        <w:t>Минимална оценка, при която интервюто се счита да успешно е 4.00, а максимална – 5.00</w:t>
      </w:r>
    </w:p>
    <w:p w14:paraId="1A073EEA" w14:textId="77777777" w:rsidR="004B5225" w:rsidRDefault="004B5225" w:rsidP="004B522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3054B76" w14:textId="77777777" w:rsidR="00BE5D3F" w:rsidRDefault="00BE5D3F" w:rsidP="004B5225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lastRenderedPageBreak/>
        <w:t>4. Определяне на окончателни резултати.</w:t>
      </w:r>
    </w:p>
    <w:p w14:paraId="1D2CA70A" w14:textId="77777777" w:rsidR="004228A8" w:rsidRPr="009E1F74" w:rsidRDefault="004228A8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5510F4D0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Комисията определя коефициенти на тежест, с които се умножават резултатите на кандидата при формиране на окончателен резултат, както следва: от тест – коефициент 3, от интервю – коефициент 5. </w:t>
      </w:r>
    </w:p>
    <w:p w14:paraId="068CA2A9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Окончателните резултати от теста  и интервюто се определят както следва: /резултат от тест х3/ + /резултат от интервю +5/</w:t>
      </w:r>
    </w:p>
    <w:p w14:paraId="5C48F1BA" w14:textId="77777777"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56E5F95" w14:textId="77777777" w:rsidR="00BE5D3F" w:rsidRPr="009E1F74" w:rsidRDefault="00BE5D3F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655D05D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73430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13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14:paraId="452755BA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110A786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46F7892F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2156B12F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15D81B23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1E95D6FF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565C0D6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5BA3C787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352A7490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38C68F15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46BD925" w14:textId="77777777" w:rsidR="004B5225" w:rsidRPr="00EB6F64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287622FB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5728B60C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FDCD368" w14:textId="77777777" w:rsidR="004B5225" w:rsidRPr="000569CE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65A72FF2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59E737B8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65181C3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4FEBC93D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23941A3B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3BF0096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18621FB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1D26976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0248E17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56BC101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1D80322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6FCD291" w14:textId="77777777"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C26ECC1" w14:textId="77777777"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14:paraId="3C557E0E" w14:textId="77777777"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D4"/>
    <w:multiLevelType w:val="hybridMultilevel"/>
    <w:tmpl w:val="CE0AD7E8"/>
    <w:lvl w:ilvl="0" w:tplc="5320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7"/>
    <w:rsid w:val="0010591A"/>
    <w:rsid w:val="00142037"/>
    <w:rsid w:val="00160CD9"/>
    <w:rsid w:val="002A0E5D"/>
    <w:rsid w:val="003634B3"/>
    <w:rsid w:val="004228A8"/>
    <w:rsid w:val="004570CA"/>
    <w:rsid w:val="004A5C15"/>
    <w:rsid w:val="004B5225"/>
    <w:rsid w:val="004C4B6D"/>
    <w:rsid w:val="005030A1"/>
    <w:rsid w:val="00510A46"/>
    <w:rsid w:val="00560B01"/>
    <w:rsid w:val="006352C9"/>
    <w:rsid w:val="007136A0"/>
    <w:rsid w:val="00714EEE"/>
    <w:rsid w:val="00727D91"/>
    <w:rsid w:val="00734303"/>
    <w:rsid w:val="007E1F22"/>
    <w:rsid w:val="00870F46"/>
    <w:rsid w:val="00927758"/>
    <w:rsid w:val="009E1F74"/>
    <w:rsid w:val="00BE5D3F"/>
    <w:rsid w:val="00C70394"/>
    <w:rsid w:val="00D12510"/>
    <w:rsid w:val="00D67F6F"/>
    <w:rsid w:val="00DA68D9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3724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Деян М. Вълков</cp:lastModifiedBy>
  <cp:revision>2</cp:revision>
  <cp:lastPrinted>2022-11-18T12:40:00Z</cp:lastPrinted>
  <dcterms:created xsi:type="dcterms:W3CDTF">2023-02-14T16:44:00Z</dcterms:created>
  <dcterms:modified xsi:type="dcterms:W3CDTF">2023-02-14T16:44:00Z</dcterms:modified>
</cp:coreProperties>
</file>